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3AEFE036"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733CF1">
        <w:rPr>
          <w:rFonts w:ascii="Times New Roman" w:hAnsi="Times New Roman"/>
          <w:sz w:val="24"/>
          <w:szCs w:val="24"/>
        </w:rPr>
        <w:t>December 17</w:t>
      </w:r>
      <w:r w:rsidR="000943B9">
        <w:rPr>
          <w:rFonts w:ascii="Times New Roman" w:hAnsi="Times New Roman"/>
          <w:sz w:val="24"/>
          <w:szCs w:val="24"/>
        </w:rPr>
        <w:t>, 2024</w:t>
      </w:r>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0963D92D"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646AC6">
        <w:rPr>
          <w:rFonts w:ascii="Times New Roman" w:hAnsi="Times New Roman"/>
          <w:sz w:val="24"/>
          <w:szCs w:val="24"/>
        </w:rPr>
        <w:t xml:space="preserve">Caleb Smith, </w:t>
      </w:r>
      <w:r w:rsidR="0004192D">
        <w:rPr>
          <w:rFonts w:ascii="Times New Roman" w:hAnsi="Times New Roman"/>
          <w:sz w:val="24"/>
          <w:szCs w:val="24"/>
        </w:rPr>
        <w:t>T.J. Davidso</w:t>
      </w:r>
      <w:r w:rsidR="00C87D61">
        <w:rPr>
          <w:rFonts w:ascii="Times New Roman" w:hAnsi="Times New Roman"/>
          <w:sz w:val="24"/>
          <w:szCs w:val="24"/>
        </w:rPr>
        <w:t xml:space="preserve">n, </w:t>
      </w:r>
      <w:r w:rsidR="0041250E">
        <w:rPr>
          <w:rFonts w:ascii="Times New Roman" w:hAnsi="Times New Roman"/>
          <w:sz w:val="24"/>
          <w:szCs w:val="24"/>
        </w:rPr>
        <w:t>Donnie Click</w:t>
      </w:r>
      <w:r w:rsidR="00646AC6">
        <w:rPr>
          <w:rFonts w:ascii="Times New Roman" w:hAnsi="Times New Roman"/>
          <w:sz w:val="24"/>
          <w:szCs w:val="24"/>
        </w:rPr>
        <w:t xml:space="preserve"> </w:t>
      </w:r>
      <w:r w:rsidR="00C87D61">
        <w:rPr>
          <w:rFonts w:ascii="Times New Roman" w:hAnsi="Times New Roman"/>
          <w:sz w:val="24"/>
          <w:szCs w:val="24"/>
        </w:rPr>
        <w:t xml:space="preserve">and Terry Barnhill. </w:t>
      </w:r>
    </w:p>
    <w:p w14:paraId="6F65EC49" w14:textId="568F4C84"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Jessica Black,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69B87F3"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C87D61">
        <w:rPr>
          <w:rFonts w:ascii="Times New Roman" w:hAnsi="Times New Roman"/>
          <w:sz w:val="24"/>
          <w:szCs w:val="24"/>
        </w:rPr>
        <w:t>7</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350A1EE8"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646AC6">
        <w:rPr>
          <w:rFonts w:ascii="Times New Roman" w:hAnsi="Times New Roman"/>
          <w:sz w:val="24"/>
          <w:szCs w:val="24"/>
        </w:rPr>
        <w:t xml:space="preserve">Davidson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646AC6">
        <w:rPr>
          <w:rFonts w:ascii="Times New Roman" w:hAnsi="Times New Roman"/>
          <w:sz w:val="24"/>
          <w:szCs w:val="24"/>
        </w:rPr>
        <w:t>Smith</w:t>
      </w:r>
      <w:r w:rsidR="00F67D38">
        <w:rPr>
          <w:rFonts w:ascii="Times New Roman" w:hAnsi="Times New Roman"/>
          <w:sz w:val="24"/>
          <w:szCs w:val="24"/>
        </w:rPr>
        <w:t xml:space="preserve"> to</w:t>
      </w:r>
      <w:r w:rsidR="002E434A">
        <w:rPr>
          <w:rFonts w:ascii="Times New Roman" w:hAnsi="Times New Roman"/>
          <w:sz w:val="24"/>
          <w:szCs w:val="24"/>
        </w:rPr>
        <w:t xml:space="preserve"> approve the meeting minutes </w:t>
      </w:r>
      <w:bookmarkStart w:id="1" w:name="_Hlk152585057"/>
      <w:bookmarkStart w:id="2" w:name="_Hlk157761358"/>
      <w:r w:rsidR="00B144E6">
        <w:rPr>
          <w:rFonts w:ascii="Times New Roman" w:hAnsi="Times New Roman"/>
          <w:sz w:val="24"/>
          <w:szCs w:val="24"/>
        </w:rPr>
        <w:t xml:space="preserve">from the </w:t>
      </w:r>
      <w:r w:rsidR="00775880">
        <w:rPr>
          <w:rFonts w:ascii="Times New Roman" w:hAnsi="Times New Roman"/>
          <w:sz w:val="24"/>
          <w:szCs w:val="24"/>
        </w:rPr>
        <w:t>November 18, 2024</w:t>
      </w:r>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4693282D" w:rsidR="00DD3ED2" w:rsidRPr="0043001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775880">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F67D38">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775880">
        <w:rPr>
          <w:rFonts w:ascii="Times New Roman" w:hAnsi="Times New Roman"/>
          <w:sz w:val="24"/>
          <w:szCs w:val="24"/>
        </w:rPr>
        <w:t>Davidson</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775880">
        <w:rPr>
          <w:rFonts w:ascii="Times New Roman" w:hAnsi="Times New Roman"/>
          <w:sz w:val="24"/>
          <w:szCs w:val="24"/>
        </w:rPr>
        <w:t>Click</w:t>
      </w:r>
      <w:r w:rsidR="00F67D38">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For more detailed information concerning the District’s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E0DF48D" w14:textId="4FB6E9F5"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775880">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22D34F02"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775880">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2" w:name="_Hlk133926336"/>
      <w:r w:rsidR="00221EE7">
        <w:rPr>
          <w:rFonts w:ascii="Times New Roman" w:hAnsi="Times New Roman"/>
          <w:bCs/>
          <w:sz w:val="24"/>
          <w:szCs w:val="24"/>
        </w:rPr>
        <w:t xml:space="preserve">.  </w:t>
      </w:r>
      <w:r w:rsidR="00275B90">
        <w:rPr>
          <w:rFonts w:ascii="Times New Roman" w:hAnsi="Times New Roman"/>
          <w:bCs/>
          <w:sz w:val="24"/>
          <w:szCs w:val="24"/>
        </w:rPr>
        <w:t xml:space="preserve">Chief Johnson presented to the Board </w:t>
      </w:r>
      <w:r w:rsidR="00775880">
        <w:rPr>
          <w:rFonts w:ascii="Times New Roman" w:hAnsi="Times New Roman"/>
          <w:bCs/>
          <w:sz w:val="24"/>
          <w:szCs w:val="24"/>
        </w:rPr>
        <w:t xml:space="preserve">that Station 125 is coming along.  The concrete has been </w:t>
      </w:r>
      <w:r w:rsidR="0028245B">
        <w:rPr>
          <w:rFonts w:ascii="Times New Roman" w:hAnsi="Times New Roman"/>
          <w:bCs/>
          <w:sz w:val="24"/>
          <w:szCs w:val="24"/>
        </w:rPr>
        <w:t>poured,</w:t>
      </w:r>
      <w:r w:rsidR="00775880">
        <w:rPr>
          <w:rFonts w:ascii="Times New Roman" w:hAnsi="Times New Roman"/>
          <w:bCs/>
          <w:sz w:val="24"/>
          <w:szCs w:val="24"/>
        </w:rPr>
        <w:t xml:space="preserve"> and </w:t>
      </w:r>
      <w:r w:rsidR="0028245B">
        <w:rPr>
          <w:rFonts w:ascii="Times New Roman" w:hAnsi="Times New Roman"/>
          <w:bCs/>
          <w:sz w:val="24"/>
          <w:szCs w:val="24"/>
        </w:rPr>
        <w:t>the underground</w:t>
      </w:r>
      <w:r w:rsidR="00775880">
        <w:rPr>
          <w:rFonts w:ascii="Times New Roman" w:hAnsi="Times New Roman"/>
          <w:bCs/>
          <w:sz w:val="24"/>
          <w:szCs w:val="24"/>
        </w:rPr>
        <w:t xml:space="preserve"> is expected before Christmas.  Chief said that the construction project is ongoing with the timeline.  Commissioner Davidson asked about the </w:t>
      </w:r>
      <w:r w:rsidR="0028245B">
        <w:rPr>
          <w:rFonts w:ascii="Times New Roman" w:hAnsi="Times New Roman"/>
          <w:bCs/>
          <w:sz w:val="24"/>
          <w:szCs w:val="24"/>
        </w:rPr>
        <w:t xml:space="preserve">construction for the MUD.  Chief stated the construction for the water line should be June/July.  Chief informed the Board there was a mold issue at Station 122.  Chief has brought in someone to do testing and balance to determine the mold </w:t>
      </w:r>
      <w:r w:rsidR="00DE5993">
        <w:rPr>
          <w:rFonts w:ascii="Times New Roman" w:hAnsi="Times New Roman"/>
          <w:bCs/>
          <w:sz w:val="24"/>
          <w:szCs w:val="24"/>
        </w:rPr>
        <w:t>damage</w:t>
      </w:r>
      <w:r w:rsidR="0028245B">
        <w:rPr>
          <w:rFonts w:ascii="Times New Roman" w:hAnsi="Times New Roman"/>
          <w:bCs/>
          <w:sz w:val="24"/>
          <w:szCs w:val="24"/>
        </w:rPr>
        <w:t xml:space="preserve"> from the AC.  No action was taken. </w:t>
      </w:r>
    </w:p>
    <w:bookmarkEnd w:id="12"/>
    <w:p w14:paraId="7EF150C9" w14:textId="1F8ACF9A" w:rsidR="0028245B" w:rsidRPr="0028245B" w:rsidRDefault="006B4621" w:rsidP="0028245B">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28245B">
        <w:rPr>
          <w:rFonts w:ascii="Times New Roman" w:hAnsi="Times New Roman"/>
          <w:sz w:val="24"/>
          <w:szCs w:val="24"/>
        </w:rPr>
        <w:t>7</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bookmarkStart w:id="13" w:name="_Hlk179734928"/>
      <w:r w:rsidR="0028245B">
        <w:rPr>
          <w:rFonts w:ascii="Times New Roman" w:hAnsi="Times New Roman"/>
          <w:sz w:val="24"/>
          <w:szCs w:val="24"/>
        </w:rPr>
        <w:t>Chief Johnson presented to the Board for surplus a flatbed and water tank.  Commissioner Smith made a motion second by Commissioner Davidson to approve designating the flatbed and water tank as surplus for five dollars ($5</w:t>
      </w:r>
      <w:bookmarkEnd w:id="13"/>
      <w:r w:rsidR="0028245B">
        <w:rPr>
          <w:rFonts w:ascii="Times New Roman" w:hAnsi="Times New Roman"/>
          <w:sz w:val="24"/>
          <w:szCs w:val="24"/>
        </w:rPr>
        <w:t xml:space="preserve">) and to a local fire department.  </w:t>
      </w:r>
      <w:r w:rsidR="0028245B" w:rsidRPr="0028245B">
        <w:rPr>
          <w:rFonts w:ascii="Times New Roman" w:hAnsi="Times New Roman"/>
          <w:b/>
          <w:sz w:val="24"/>
          <w:szCs w:val="24"/>
        </w:rPr>
        <w:t xml:space="preserve">After discussion the motion was approved 5 to 0.  </w:t>
      </w:r>
    </w:p>
    <w:p w14:paraId="287252A2" w14:textId="0E24E7F8"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lastRenderedPageBreak/>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28245B">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Chief Johnson presented to the Board </w:t>
      </w:r>
      <w:r w:rsidR="006C640E">
        <w:rPr>
          <w:rFonts w:ascii="Times New Roman" w:hAnsi="Times New Roman"/>
          <w:sz w:val="24"/>
          <w:szCs w:val="24"/>
        </w:rPr>
        <w:t xml:space="preserve">that </w:t>
      </w:r>
      <w:r w:rsidR="0028245B">
        <w:rPr>
          <w:rFonts w:ascii="Times New Roman" w:hAnsi="Times New Roman"/>
          <w:sz w:val="24"/>
          <w:szCs w:val="24"/>
        </w:rPr>
        <w:t>the 125 engine and ladder started production.  The Board discussed whether to trade in the older ladder truck or sell it.  The item was tabled until the next meeting to further discuss.</w:t>
      </w:r>
      <w:r w:rsidR="00CA04D1">
        <w:rPr>
          <w:rFonts w:ascii="Times New Roman" w:hAnsi="Times New Roman"/>
          <w:sz w:val="24"/>
          <w:szCs w:val="24"/>
        </w:rPr>
        <w:t xml:space="preserve">  No action was taken. </w:t>
      </w:r>
    </w:p>
    <w:p w14:paraId="0233062A" w14:textId="455C2441" w:rsidR="006C640E" w:rsidRPr="00CA04D1"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CA04D1">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CA04D1">
        <w:rPr>
          <w:rFonts w:ascii="Times New Roman" w:hAnsi="Times New Roman"/>
          <w:sz w:val="24"/>
          <w:szCs w:val="24"/>
        </w:rPr>
        <w:t>Legal counsel informed the Board that closing should occur before February for the Valley Ranch property and asked the Board to authorize President Miller to sign the closing documents.  Commissioner Barnhill made a motion second by Commissioner Click to authorize President Miller to sign the closing documents for the Valley Ranch Property.</w:t>
      </w:r>
      <w:r w:rsidR="00603C38">
        <w:rPr>
          <w:rFonts w:ascii="Times New Roman" w:hAnsi="Times New Roman"/>
          <w:sz w:val="24"/>
          <w:szCs w:val="24"/>
        </w:rPr>
        <w:t xml:space="preserve"> </w:t>
      </w:r>
      <w:r w:rsidR="006C640E" w:rsidRPr="006C640E">
        <w:rPr>
          <w:rFonts w:ascii="Times New Roman" w:hAnsi="Times New Roman"/>
          <w:b/>
          <w:sz w:val="24"/>
          <w:szCs w:val="24"/>
        </w:rPr>
        <w:t xml:space="preserve">  </w:t>
      </w:r>
      <w:r w:rsidR="00CA04D1" w:rsidRPr="00CA04D1">
        <w:rPr>
          <w:rFonts w:ascii="Times New Roman" w:hAnsi="Times New Roman"/>
          <w:b/>
          <w:sz w:val="24"/>
          <w:szCs w:val="24"/>
        </w:rPr>
        <w:t xml:space="preserve">After discussion the motion was approved 5 to 0.  </w:t>
      </w:r>
    </w:p>
    <w:p w14:paraId="25020917" w14:textId="53210F78" w:rsidR="00CA04D1" w:rsidRPr="00CA04D1" w:rsidRDefault="00CA04D1" w:rsidP="005077FF">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item 10 of the agenda to review, discuss and take action on forming District Buyers Board.  Commissioner Smith discussed with the Board forming a District’s Buyers Board if a resolution was passed to receive a commissioner compensation.  Commissioner Smith discussed getting the Porter Fire name out to the community and donating the commissioner compensation funds to help those in the community.  No action was taken. </w:t>
      </w:r>
    </w:p>
    <w:p w14:paraId="65E2A869" w14:textId="50DD60BA" w:rsidR="00CA04D1" w:rsidRDefault="00CA04D1" w:rsidP="005077FF">
      <w:pPr>
        <w:pStyle w:val="ListParagraph"/>
        <w:numPr>
          <w:ilvl w:val="0"/>
          <w:numId w:val="1"/>
        </w:numPr>
        <w:jc w:val="both"/>
        <w:rPr>
          <w:rFonts w:ascii="Times New Roman" w:hAnsi="Times New Roman"/>
          <w:sz w:val="24"/>
          <w:szCs w:val="24"/>
        </w:rPr>
      </w:pPr>
      <w:r>
        <w:rPr>
          <w:rFonts w:ascii="Times New Roman" w:hAnsi="Times New Roman"/>
          <w:bCs/>
          <w:sz w:val="24"/>
          <w:szCs w:val="24"/>
        </w:rPr>
        <w:t>The Board next addressed item 11 of the agenda to review, discuss and take action to approve resolution of Commissioner Compensation.  The Board discussed whether to approve a resolution to receive commissioner compensation.  Legal counsel Krystine Ramon presented that per the Texas Health and Safety Code, an ESD Commissioner is entitled to receive compensation</w:t>
      </w:r>
      <w:r w:rsidR="00A871A2">
        <w:rPr>
          <w:rFonts w:ascii="Times New Roman" w:hAnsi="Times New Roman"/>
          <w:bCs/>
          <w:sz w:val="24"/>
          <w:szCs w:val="24"/>
        </w:rPr>
        <w:t xml:space="preserve">, however a resolution would need to be approved by the Board in order to receive such compensation.  Commissioner Davidson made a motion second by Commissioner Smith to approve the resolution for commissioner compensation.  </w:t>
      </w:r>
      <w:r w:rsidR="00A871A2" w:rsidRPr="00A871A2">
        <w:rPr>
          <w:rFonts w:ascii="Times New Roman" w:hAnsi="Times New Roman"/>
          <w:b/>
          <w:bCs/>
          <w:sz w:val="24"/>
          <w:szCs w:val="24"/>
        </w:rPr>
        <w:t xml:space="preserve">After discussion the motion was approved </w:t>
      </w:r>
      <w:r w:rsidR="00A871A2">
        <w:rPr>
          <w:rFonts w:ascii="Times New Roman" w:hAnsi="Times New Roman"/>
          <w:b/>
          <w:bCs/>
          <w:sz w:val="24"/>
          <w:szCs w:val="24"/>
        </w:rPr>
        <w:t>3</w:t>
      </w:r>
      <w:r w:rsidR="00A871A2" w:rsidRPr="00A871A2">
        <w:rPr>
          <w:rFonts w:ascii="Times New Roman" w:hAnsi="Times New Roman"/>
          <w:b/>
          <w:bCs/>
          <w:sz w:val="24"/>
          <w:szCs w:val="24"/>
        </w:rPr>
        <w:t xml:space="preserve"> to </w:t>
      </w:r>
      <w:r w:rsidR="00A871A2">
        <w:rPr>
          <w:rFonts w:ascii="Times New Roman" w:hAnsi="Times New Roman"/>
          <w:b/>
          <w:bCs/>
          <w:sz w:val="24"/>
          <w:szCs w:val="24"/>
        </w:rPr>
        <w:t xml:space="preserve">2 with Commissioner Miller and Commissioner Barnhill voting nay. </w:t>
      </w:r>
    </w:p>
    <w:p w14:paraId="74B65741" w14:textId="479D6095" w:rsidR="007C01D4"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A871A2">
        <w:rPr>
          <w:rFonts w:ascii="Times New Roman" w:hAnsi="Times New Roman"/>
          <w:sz w:val="24"/>
          <w:szCs w:val="24"/>
        </w:rPr>
        <w:t>2</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r w:rsidR="00A871A2">
        <w:rPr>
          <w:rFonts w:ascii="Times New Roman" w:hAnsi="Times New Roman"/>
          <w:sz w:val="24"/>
          <w:szCs w:val="24"/>
        </w:rPr>
        <w:t>Assistant Chief Martin had meetings for hazmat</w:t>
      </w:r>
      <w:r w:rsidR="008C0429">
        <w:rPr>
          <w:rFonts w:ascii="Times New Roman" w:hAnsi="Times New Roman"/>
          <w:sz w:val="24"/>
          <w:szCs w:val="24"/>
        </w:rPr>
        <w:t xml:space="preserve"> regarding </w:t>
      </w:r>
      <w:r w:rsidR="00A871A2">
        <w:rPr>
          <w:rFonts w:ascii="Times New Roman" w:hAnsi="Times New Roman"/>
          <w:sz w:val="24"/>
          <w:szCs w:val="24"/>
        </w:rPr>
        <w:t xml:space="preserve">UASI </w:t>
      </w:r>
      <w:r w:rsidR="008C0429">
        <w:rPr>
          <w:rFonts w:ascii="Times New Roman" w:hAnsi="Times New Roman"/>
          <w:sz w:val="24"/>
          <w:szCs w:val="24"/>
        </w:rPr>
        <w:t xml:space="preserve">and </w:t>
      </w:r>
      <w:r w:rsidR="00A871A2">
        <w:rPr>
          <w:rFonts w:ascii="Times New Roman" w:hAnsi="Times New Roman"/>
          <w:sz w:val="24"/>
          <w:szCs w:val="24"/>
        </w:rPr>
        <w:t>the District participating in a grant program to help the District</w:t>
      </w:r>
      <w:r w:rsidR="008C0429">
        <w:rPr>
          <w:rFonts w:ascii="Times New Roman" w:hAnsi="Times New Roman"/>
          <w:sz w:val="24"/>
          <w:szCs w:val="24"/>
        </w:rPr>
        <w:t xml:space="preserve"> with funding</w:t>
      </w:r>
      <w:r w:rsidR="00A871A2">
        <w:rPr>
          <w:rFonts w:ascii="Times New Roman" w:hAnsi="Times New Roman"/>
          <w:sz w:val="24"/>
          <w:szCs w:val="24"/>
        </w:rPr>
        <w:t xml:space="preserve">.  Chief informed the Board that engine 121 was involved in an accident on their way to a scene.  Chief said the District participated in </w:t>
      </w:r>
      <w:r w:rsidR="008C0429">
        <w:rPr>
          <w:rFonts w:ascii="Times New Roman" w:hAnsi="Times New Roman"/>
          <w:sz w:val="24"/>
          <w:szCs w:val="24"/>
        </w:rPr>
        <w:t>Wreaths A</w:t>
      </w:r>
      <w:r w:rsidR="00A871A2">
        <w:rPr>
          <w:rFonts w:ascii="Times New Roman" w:hAnsi="Times New Roman"/>
          <w:sz w:val="24"/>
          <w:szCs w:val="24"/>
        </w:rPr>
        <w:t>cross America</w:t>
      </w:r>
      <w:r w:rsidR="00791914">
        <w:rPr>
          <w:rFonts w:ascii="Times New Roman" w:hAnsi="Times New Roman"/>
          <w:sz w:val="24"/>
          <w:szCs w:val="24"/>
        </w:rPr>
        <w:t>, which is a non-profit organization that honors veterans, active-duty military, and their families by remembering fallen soldiers by placing wreaths on their graves</w:t>
      </w:r>
      <w:r w:rsidR="00A871A2">
        <w:rPr>
          <w:rFonts w:ascii="Times New Roman" w:hAnsi="Times New Roman"/>
          <w:sz w:val="24"/>
          <w:szCs w:val="24"/>
        </w:rPr>
        <w:t xml:space="preserve">.  </w:t>
      </w:r>
      <w:r w:rsidR="00791914">
        <w:rPr>
          <w:rFonts w:ascii="Times New Roman" w:hAnsi="Times New Roman"/>
          <w:sz w:val="24"/>
          <w:szCs w:val="24"/>
        </w:rPr>
        <w:t xml:space="preserve">Chief informed the Board that </w:t>
      </w:r>
      <w:r w:rsidR="00A871A2">
        <w:rPr>
          <w:rFonts w:ascii="Times New Roman" w:hAnsi="Times New Roman"/>
          <w:sz w:val="24"/>
          <w:szCs w:val="24"/>
        </w:rPr>
        <w:t xml:space="preserve">Utility 124 is </w:t>
      </w:r>
      <w:r w:rsidR="008C0429">
        <w:rPr>
          <w:rFonts w:ascii="Times New Roman" w:hAnsi="Times New Roman"/>
          <w:sz w:val="24"/>
          <w:szCs w:val="24"/>
        </w:rPr>
        <w:t>scheduled</w:t>
      </w:r>
      <w:r w:rsidR="00A871A2">
        <w:rPr>
          <w:rFonts w:ascii="Times New Roman" w:hAnsi="Times New Roman"/>
          <w:sz w:val="24"/>
          <w:szCs w:val="24"/>
        </w:rPr>
        <w:t xml:space="preserve"> for </w:t>
      </w:r>
      <w:r w:rsidR="008C0429">
        <w:rPr>
          <w:rFonts w:ascii="Times New Roman" w:hAnsi="Times New Roman"/>
          <w:sz w:val="24"/>
          <w:szCs w:val="24"/>
        </w:rPr>
        <w:t>upfitting</w:t>
      </w:r>
      <w:r w:rsidR="00791914">
        <w:rPr>
          <w:rFonts w:ascii="Times New Roman" w:hAnsi="Times New Roman"/>
          <w:sz w:val="24"/>
          <w:szCs w:val="24"/>
        </w:rPr>
        <w:t>.</w:t>
      </w:r>
      <w:r w:rsidR="00A871A2">
        <w:rPr>
          <w:rFonts w:ascii="Times New Roman" w:hAnsi="Times New Roman"/>
          <w:sz w:val="24"/>
          <w:szCs w:val="24"/>
        </w:rPr>
        <w:t xml:space="preserve">  </w:t>
      </w:r>
      <w:r w:rsidR="00791914">
        <w:rPr>
          <w:rFonts w:ascii="Times New Roman" w:hAnsi="Times New Roman"/>
          <w:sz w:val="24"/>
          <w:szCs w:val="24"/>
        </w:rPr>
        <w:t xml:space="preserve">Chief informed the Board that the District will conduct its new hire orientation for </w:t>
      </w:r>
      <w:r w:rsidR="00A871A2">
        <w:rPr>
          <w:rFonts w:ascii="Times New Roman" w:hAnsi="Times New Roman"/>
          <w:sz w:val="24"/>
          <w:szCs w:val="24"/>
        </w:rPr>
        <w:t>twelve (12) new hire</w:t>
      </w:r>
      <w:r w:rsidR="00791914">
        <w:rPr>
          <w:rFonts w:ascii="Times New Roman" w:hAnsi="Times New Roman"/>
          <w:sz w:val="24"/>
          <w:szCs w:val="24"/>
        </w:rPr>
        <w:t xml:space="preserve">s next </w:t>
      </w:r>
      <w:r w:rsidR="00A871A2">
        <w:rPr>
          <w:rFonts w:ascii="Times New Roman" w:hAnsi="Times New Roman"/>
          <w:sz w:val="24"/>
          <w:szCs w:val="24"/>
        </w:rPr>
        <w:t xml:space="preserve">week.  Chief informed the Board that the District had an officer development series, where </w:t>
      </w:r>
      <w:r w:rsidR="00791914">
        <w:rPr>
          <w:rFonts w:ascii="Times New Roman" w:hAnsi="Times New Roman"/>
          <w:sz w:val="24"/>
          <w:szCs w:val="24"/>
        </w:rPr>
        <w:t xml:space="preserve">in the development series, </w:t>
      </w:r>
      <w:r w:rsidR="00A871A2">
        <w:rPr>
          <w:rFonts w:ascii="Times New Roman" w:hAnsi="Times New Roman"/>
          <w:sz w:val="24"/>
          <w:szCs w:val="24"/>
        </w:rPr>
        <w:t xml:space="preserve">they discussed line of duty death and how to fix small mistakes.  Chief </w:t>
      </w:r>
      <w:r w:rsidR="00791914">
        <w:rPr>
          <w:rFonts w:ascii="Times New Roman" w:hAnsi="Times New Roman"/>
          <w:sz w:val="24"/>
          <w:szCs w:val="24"/>
        </w:rPr>
        <w:t xml:space="preserve">also </w:t>
      </w:r>
      <w:r w:rsidR="00A871A2">
        <w:rPr>
          <w:rFonts w:ascii="Times New Roman" w:hAnsi="Times New Roman"/>
          <w:sz w:val="24"/>
          <w:szCs w:val="24"/>
        </w:rPr>
        <w:t xml:space="preserve">informed the Board that the District hosted governmental affairs through the Chamber of Commerce.  No action was taken. </w:t>
      </w:r>
    </w:p>
    <w:p w14:paraId="57F29DCB" w14:textId="25EF7A76" w:rsidR="00A871A2" w:rsidRPr="00E8555B" w:rsidRDefault="00A871A2" w:rsidP="00E8555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13, to review discuss and act on Hydrant Markings and Flow Rates by Color.  Chief Johnson informed the Board that numerous hydrants throughout the District are different colors and have different meanings.  Chief </w:t>
      </w:r>
      <w:r w:rsidR="00495C03">
        <w:rPr>
          <w:rFonts w:ascii="Times New Roman" w:hAnsi="Times New Roman"/>
          <w:sz w:val="24"/>
          <w:szCs w:val="24"/>
        </w:rPr>
        <w:t xml:space="preserve">informed the Board he met with two (2) MUDS to discuss a standard color set by NFPA to help inform first responders what the hydrants flow rates are. Chief Johnson informed the Board that the County supplied a drafted resolution for the District to adopt.  Commissioner Davidson made a motion second by Commissioner Miller to approve a resolution for the adoption of NFPA 291 recommended practice for water flow testing and marking of hydrants in the District.  </w:t>
      </w:r>
      <w:bookmarkStart w:id="14" w:name="_Hlk188366303"/>
      <w:r w:rsidR="00495C03" w:rsidRPr="00495C03">
        <w:rPr>
          <w:rFonts w:ascii="Times New Roman" w:hAnsi="Times New Roman"/>
          <w:b/>
          <w:sz w:val="24"/>
          <w:szCs w:val="24"/>
        </w:rPr>
        <w:t xml:space="preserve">After discussion the motion was approved 5 to 0.  </w:t>
      </w:r>
      <w:bookmarkEnd w:id="14"/>
    </w:p>
    <w:p w14:paraId="555A75DA" w14:textId="18770FB7"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495C03">
        <w:rPr>
          <w:rFonts w:ascii="Times New Roman" w:hAnsi="Times New Roman"/>
          <w:sz w:val="24"/>
          <w:szCs w:val="24"/>
        </w:rPr>
        <w:t>4</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5A0DE7D" w14:textId="2B271A44" w:rsidR="003355AA" w:rsidRDefault="00603C38" w:rsidP="0033555F">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495C03">
        <w:rPr>
          <w:rFonts w:ascii="Times New Roman" w:hAnsi="Times New Roman"/>
          <w:sz w:val="24"/>
          <w:szCs w:val="24"/>
        </w:rPr>
        <w:t>5</w:t>
      </w:r>
      <w:r>
        <w:rPr>
          <w:rFonts w:ascii="Times New Roman" w:hAnsi="Times New Roman"/>
          <w:sz w:val="24"/>
          <w:szCs w:val="24"/>
        </w:rPr>
        <w:t>, to review and act to engage the firm Locke Lord for government relations services for the 2025 Legislative Session</w:t>
      </w:r>
      <w:r w:rsidR="00960C21">
        <w:rPr>
          <w:rFonts w:ascii="Times New Roman" w:hAnsi="Times New Roman"/>
          <w:sz w:val="24"/>
          <w:szCs w:val="24"/>
        </w:rPr>
        <w:t xml:space="preserve">.  </w:t>
      </w:r>
      <w:r w:rsidR="00495C03">
        <w:rPr>
          <w:rFonts w:ascii="Times New Roman" w:hAnsi="Times New Roman"/>
          <w:sz w:val="24"/>
          <w:szCs w:val="24"/>
        </w:rPr>
        <w:t xml:space="preserve">Commissioner Smith made a motion second by Commissioner Davidson to remove the agenda item.  </w:t>
      </w:r>
      <w:r w:rsidR="00495C03" w:rsidRPr="00495C03">
        <w:rPr>
          <w:rFonts w:ascii="Times New Roman" w:hAnsi="Times New Roman"/>
          <w:b/>
          <w:sz w:val="24"/>
          <w:szCs w:val="24"/>
        </w:rPr>
        <w:t xml:space="preserve">After discussion the motion was approved 5 to 0.  </w:t>
      </w:r>
    </w:p>
    <w:p w14:paraId="371FA1AF" w14:textId="33F129F3" w:rsidR="00AF7790" w:rsidRPr="0033555F" w:rsidRDefault="00AF7790" w:rsidP="0033555F">
      <w:pPr>
        <w:pStyle w:val="ListParagraph"/>
        <w:numPr>
          <w:ilvl w:val="0"/>
          <w:numId w:val="1"/>
        </w:numPr>
        <w:jc w:val="both"/>
        <w:rPr>
          <w:rFonts w:ascii="Times New Roman" w:hAnsi="Times New Roman"/>
          <w:sz w:val="24"/>
          <w:szCs w:val="24"/>
        </w:rPr>
      </w:pPr>
      <w:r>
        <w:rPr>
          <w:rFonts w:ascii="Times New Roman" w:hAnsi="Times New Roman"/>
          <w:sz w:val="24"/>
          <w:szCs w:val="24"/>
        </w:rPr>
        <w:lastRenderedPageBreak/>
        <w:t>The Board next addressed item 1</w:t>
      </w:r>
      <w:r w:rsidR="00495C03">
        <w:rPr>
          <w:rFonts w:ascii="Times New Roman" w:hAnsi="Times New Roman"/>
          <w:sz w:val="24"/>
          <w:szCs w:val="24"/>
        </w:rPr>
        <w:t>6</w:t>
      </w:r>
      <w:r>
        <w:rPr>
          <w:rFonts w:ascii="Times New Roman" w:hAnsi="Times New Roman"/>
          <w:sz w:val="24"/>
          <w:szCs w:val="24"/>
        </w:rPr>
        <w:t xml:space="preserve">, to review and act to appoint a governmental relations committee to prepare District concerns and priorities for the 2025 Legislative Session.  </w:t>
      </w:r>
      <w:r w:rsidR="00495C03" w:rsidRPr="00495C03">
        <w:rPr>
          <w:rFonts w:ascii="Times New Roman" w:hAnsi="Times New Roman"/>
          <w:sz w:val="24"/>
          <w:szCs w:val="24"/>
        </w:rPr>
        <w:t xml:space="preserve">Commissioner Smith made a motion second by Commissioner Davidson to remove the agenda item.  </w:t>
      </w:r>
      <w:r w:rsidR="00495C03" w:rsidRPr="00495C03">
        <w:rPr>
          <w:rFonts w:ascii="Times New Roman" w:hAnsi="Times New Roman"/>
          <w:b/>
          <w:sz w:val="24"/>
          <w:szCs w:val="24"/>
        </w:rPr>
        <w:t xml:space="preserve">After discussion the motion was approved 5 to 0.  </w:t>
      </w:r>
    </w:p>
    <w:p w14:paraId="6B6A5721" w14:textId="22A2C027"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CC237A">
        <w:rPr>
          <w:rFonts w:ascii="Times New Roman" w:hAnsi="Times New Roman"/>
          <w:sz w:val="24"/>
          <w:szCs w:val="24"/>
        </w:rPr>
        <w:t>did not go</w:t>
      </w:r>
      <w:r w:rsidR="00ED260D">
        <w:rPr>
          <w:rFonts w:ascii="Times New Roman" w:hAnsi="Times New Roman"/>
          <w:sz w:val="24"/>
          <w:szCs w:val="24"/>
        </w:rPr>
        <w:t xml:space="preserve"> into closed session under agenda item 1</w:t>
      </w:r>
      <w:r w:rsidR="00495C03">
        <w:rPr>
          <w:rFonts w:ascii="Times New Roman" w:hAnsi="Times New Roman"/>
          <w:sz w:val="24"/>
          <w:szCs w:val="24"/>
        </w:rPr>
        <w:t>7</w:t>
      </w:r>
      <w:r w:rsidR="00ED260D">
        <w:rPr>
          <w:rFonts w:ascii="Times New Roman" w:hAnsi="Times New Roman"/>
          <w:sz w:val="24"/>
          <w:szCs w:val="24"/>
        </w:rPr>
        <w:t>, to consult with legal counsel pursuant to section 551.071 of the Texas Government Code</w:t>
      </w:r>
      <w:r w:rsidR="00CC237A">
        <w:rPr>
          <w:rFonts w:ascii="Times New Roman" w:hAnsi="Times New Roman"/>
          <w:sz w:val="24"/>
          <w:szCs w:val="24"/>
        </w:rPr>
        <w:t xml:space="preserve">. </w:t>
      </w:r>
    </w:p>
    <w:p w14:paraId="538C213C" w14:textId="50878B80"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495C03">
        <w:rPr>
          <w:rFonts w:ascii="Times New Roman" w:hAnsi="Times New Roman"/>
          <w:sz w:val="24"/>
          <w:szCs w:val="24"/>
        </w:rPr>
        <w:t>8</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3B3980C6"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did not go 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495C03">
        <w:rPr>
          <w:rFonts w:ascii="Times New Roman" w:hAnsi="Times New Roman"/>
          <w:sz w:val="24"/>
          <w:szCs w:val="24"/>
        </w:rPr>
        <w:t>9</w:t>
      </w:r>
      <w:r w:rsidR="00ED260D">
        <w:rPr>
          <w:rFonts w:ascii="Times New Roman" w:hAnsi="Times New Roman"/>
          <w:sz w:val="24"/>
          <w:szCs w:val="24"/>
        </w:rPr>
        <w:t xml:space="preserve">, to discuss personnel matters under section 551.074 of the Texas Government Code. </w:t>
      </w:r>
    </w:p>
    <w:p w14:paraId="409ED1C4" w14:textId="1AF9C6BD"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495C03">
        <w:rPr>
          <w:rFonts w:ascii="Times New Roman" w:hAnsi="Times New Roman"/>
          <w:sz w:val="24"/>
          <w:szCs w:val="24"/>
        </w:rPr>
        <w:t>20</w:t>
      </w:r>
      <w:r>
        <w:rPr>
          <w:rFonts w:ascii="Times New Roman" w:hAnsi="Times New Roman"/>
          <w:sz w:val="24"/>
          <w:szCs w:val="24"/>
        </w:rPr>
        <w:t xml:space="preserve">, to review and take action on personnel matters, including policies, scheduling, evaluations, benefits, compensation, hiring, retention and evaluation of District employees, including District Fire Chief and Command Staff.  No action was taken. </w:t>
      </w:r>
    </w:p>
    <w:p w14:paraId="0A091DED" w14:textId="6FD88CCA"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495C03">
        <w:rPr>
          <w:rFonts w:ascii="Times New Roman" w:hAnsi="Times New Roman"/>
          <w:sz w:val="24"/>
          <w:szCs w:val="24"/>
        </w:rPr>
        <w:t>21</w:t>
      </w:r>
      <w:r>
        <w:rPr>
          <w:rFonts w:ascii="Times New Roman" w:hAnsi="Times New Roman"/>
          <w:sz w:val="24"/>
          <w:szCs w:val="24"/>
        </w:rPr>
        <w:t xml:space="preserve">, to review and act on scheduling District meeting to be added to meeting agendas.  </w:t>
      </w:r>
      <w:r w:rsidR="00BE47A5">
        <w:rPr>
          <w:rFonts w:ascii="Times New Roman" w:hAnsi="Times New Roman"/>
          <w:sz w:val="24"/>
          <w:szCs w:val="24"/>
        </w:rPr>
        <w:t xml:space="preserve">The </w:t>
      </w:r>
      <w:r w:rsidR="008C0429">
        <w:rPr>
          <w:rFonts w:ascii="Times New Roman" w:hAnsi="Times New Roman"/>
          <w:sz w:val="24"/>
          <w:szCs w:val="24"/>
        </w:rPr>
        <w:t xml:space="preserve">Board announced at the </w:t>
      </w:r>
      <w:r w:rsidR="00C674DD">
        <w:rPr>
          <w:rFonts w:ascii="Times New Roman" w:hAnsi="Times New Roman"/>
          <w:sz w:val="24"/>
          <w:szCs w:val="24"/>
        </w:rPr>
        <w:t>meeting that</w:t>
      </w:r>
      <w:r w:rsidR="008C0429">
        <w:rPr>
          <w:rFonts w:ascii="Times New Roman" w:hAnsi="Times New Roman"/>
          <w:sz w:val="24"/>
          <w:szCs w:val="24"/>
        </w:rPr>
        <w:t xml:space="preserve"> the </w:t>
      </w:r>
      <w:r w:rsidR="00BE47A5">
        <w:rPr>
          <w:rFonts w:ascii="Times New Roman" w:hAnsi="Times New Roman"/>
          <w:sz w:val="24"/>
          <w:szCs w:val="24"/>
        </w:rPr>
        <w:t xml:space="preserve">next regular meeting </w:t>
      </w:r>
      <w:r w:rsidR="008C0429">
        <w:rPr>
          <w:rFonts w:ascii="Times New Roman" w:hAnsi="Times New Roman"/>
          <w:sz w:val="24"/>
          <w:szCs w:val="24"/>
        </w:rPr>
        <w:t>would</w:t>
      </w:r>
      <w:r w:rsidR="00BE47A5">
        <w:rPr>
          <w:rFonts w:ascii="Times New Roman" w:hAnsi="Times New Roman"/>
          <w:sz w:val="24"/>
          <w:szCs w:val="24"/>
        </w:rPr>
        <w:t xml:space="preserve"> be held on </w:t>
      </w:r>
      <w:r w:rsidR="00495C03">
        <w:rPr>
          <w:rFonts w:ascii="Times New Roman" w:hAnsi="Times New Roman"/>
          <w:sz w:val="24"/>
          <w:szCs w:val="24"/>
        </w:rPr>
        <w:t>January 28, 2025</w:t>
      </w:r>
      <w:r w:rsidR="008C0429">
        <w:rPr>
          <w:rFonts w:ascii="Times New Roman" w:hAnsi="Times New Roman"/>
          <w:sz w:val="24"/>
          <w:szCs w:val="24"/>
        </w:rPr>
        <w:t>, however the next regular meeting was rescheduled to January 27, 2025</w:t>
      </w:r>
      <w:r w:rsidR="00CC237A">
        <w:rPr>
          <w:rFonts w:ascii="Times New Roman" w:hAnsi="Times New Roman"/>
          <w:sz w:val="24"/>
          <w:szCs w:val="24"/>
        </w:rPr>
        <w:t xml:space="preserve">.  No action was taken. </w:t>
      </w:r>
      <w:r w:rsidR="00BE47A5">
        <w:rPr>
          <w:rFonts w:ascii="Times New Roman" w:hAnsi="Times New Roman"/>
          <w:sz w:val="24"/>
          <w:szCs w:val="24"/>
        </w:rPr>
        <w:t xml:space="preserve"> </w:t>
      </w:r>
    </w:p>
    <w:p w14:paraId="5F6724E6" w14:textId="7390852E"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495C03">
        <w:rPr>
          <w:rFonts w:ascii="Times New Roman" w:hAnsi="Times New Roman"/>
          <w:sz w:val="24"/>
          <w:szCs w:val="24"/>
        </w:rPr>
        <w:t xml:space="preserve">Click </w:t>
      </w:r>
      <w:r w:rsidR="00C24B34">
        <w:rPr>
          <w:rFonts w:ascii="Times New Roman" w:hAnsi="Times New Roman"/>
          <w:sz w:val="24"/>
          <w:szCs w:val="24"/>
        </w:rPr>
        <w:t xml:space="preserve">made a motion seconded by Commissioner </w:t>
      </w:r>
      <w:r w:rsidR="00495C03">
        <w:rPr>
          <w:rFonts w:ascii="Times New Roman" w:hAnsi="Times New Roman"/>
          <w:sz w:val="24"/>
          <w:szCs w:val="24"/>
        </w:rPr>
        <w:t xml:space="preserve">Davidson </w:t>
      </w:r>
      <w:r w:rsidR="00C24B34">
        <w:rPr>
          <w:rFonts w:ascii="Times New Roman" w:hAnsi="Times New Roman"/>
          <w:sz w:val="24"/>
          <w:szCs w:val="24"/>
        </w:rPr>
        <w:t xml:space="preserve">to adjourn the meeting.  The motion was approved </w:t>
      </w:r>
      <w:r w:rsidR="00495C03">
        <w:rPr>
          <w:rFonts w:ascii="Times New Roman" w:hAnsi="Times New Roman"/>
          <w:sz w:val="24"/>
          <w:szCs w:val="24"/>
        </w:rPr>
        <w:t>5</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495C03">
        <w:rPr>
          <w:rFonts w:ascii="Times New Roman" w:hAnsi="Times New Roman"/>
          <w:sz w:val="24"/>
          <w:szCs w:val="24"/>
        </w:rPr>
        <w:t>1</w:t>
      </w:r>
      <w:r w:rsidR="00840938">
        <w:rPr>
          <w:rFonts w:ascii="Times New Roman" w:hAnsi="Times New Roman"/>
          <w:sz w:val="24"/>
          <w:szCs w:val="24"/>
        </w:rPr>
        <w:t>:</w:t>
      </w:r>
      <w:r w:rsidR="00495C03">
        <w:rPr>
          <w:rFonts w:ascii="Times New Roman" w:hAnsi="Times New Roman"/>
          <w:sz w:val="24"/>
          <w:szCs w:val="24"/>
        </w:rPr>
        <w:t>47</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621"/>
    <w:rsid w:val="006B5611"/>
    <w:rsid w:val="006B69ED"/>
    <w:rsid w:val="006B7B39"/>
    <w:rsid w:val="006C2624"/>
    <w:rsid w:val="006C459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296373B0-5055-49C2-8FAF-6AB9CFA41A89}"/>
</file>

<file path=customXml/itemProps3.xml><?xml version="1.0" encoding="utf-8"?>
<ds:datastoreItem xmlns:ds="http://schemas.openxmlformats.org/officeDocument/2006/customXml" ds:itemID="{52411EA9-EA3D-450C-B0D4-E01CC173D8B0}"/>
</file>

<file path=customXml/itemProps4.xml><?xml version="1.0" encoding="utf-8"?>
<ds:datastoreItem xmlns:ds="http://schemas.openxmlformats.org/officeDocument/2006/customXml" ds:itemID="{10954A03-A556-4CCB-829F-59EDE705DB8B}"/>
</file>

<file path=docProps/app.xml><?xml version="1.0" encoding="utf-8"?>
<Properties xmlns="http://schemas.openxmlformats.org/officeDocument/2006/extended-properties" xmlns:vt="http://schemas.openxmlformats.org/officeDocument/2006/docPropsVTypes">
  <Template>Normal.dotm</Template>
  <TotalTime>97</TotalTime>
  <Pages>3</Pages>
  <Words>1491</Words>
  <Characters>8061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6</cp:revision>
  <cp:lastPrinted>2024-10-14T14:21:00Z</cp:lastPrinted>
  <dcterms:created xsi:type="dcterms:W3CDTF">2025-01-21T20:41:00Z</dcterms:created>
  <dcterms:modified xsi:type="dcterms:W3CDTF">2025-01-22T21:24:00Z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